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D827BB" w14:textId="77777777" w:rsidR="002E17DE" w:rsidRDefault="002E17DE" w:rsidP="00604B85">
      <w:pPr>
        <w:pStyle w:val="Default"/>
        <w:shd w:val="clear" w:color="auto" w:fill="FFFFFF" w:themeFill="background1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D598E" w14:paraId="08199067" w14:textId="77777777" w:rsidTr="00604B85">
        <w:tc>
          <w:tcPr>
            <w:tcW w:w="4675" w:type="dxa"/>
            <w:shd w:val="clear" w:color="auto" w:fill="auto"/>
          </w:tcPr>
          <w:p w14:paraId="1AFD943F" w14:textId="77777777" w:rsidR="00AD598E" w:rsidRPr="00C949DA" w:rsidRDefault="00AD598E" w:rsidP="00AD598E">
            <w:pPr>
              <w:pStyle w:val="Default"/>
              <w:rPr>
                <w:sz w:val="18"/>
                <w:szCs w:val="18"/>
              </w:rPr>
            </w:pPr>
            <w:r w:rsidRPr="00C949DA">
              <w:rPr>
                <w:sz w:val="18"/>
                <w:szCs w:val="18"/>
              </w:rPr>
              <w:t xml:space="preserve">„TES Sp. z o.o.“ </w:t>
            </w:r>
          </w:p>
          <w:p w14:paraId="0D2CEAEA" w14:textId="77777777" w:rsidR="00AD598E" w:rsidRPr="00C949DA" w:rsidRDefault="00AD598E" w:rsidP="00AD598E">
            <w:pPr>
              <w:pStyle w:val="Default"/>
              <w:rPr>
                <w:sz w:val="18"/>
                <w:szCs w:val="18"/>
              </w:rPr>
            </w:pPr>
            <w:r w:rsidRPr="00C949DA">
              <w:rPr>
                <w:sz w:val="18"/>
                <w:szCs w:val="18"/>
              </w:rPr>
              <w:t xml:space="preserve">Niwki Daleszyckie </w:t>
            </w:r>
          </w:p>
          <w:p w14:paraId="0F3CC510" w14:textId="77777777" w:rsidR="00AD598E" w:rsidRPr="00C949DA" w:rsidRDefault="00AD598E" w:rsidP="00AD598E">
            <w:pPr>
              <w:pStyle w:val="Default"/>
              <w:rPr>
                <w:sz w:val="18"/>
                <w:szCs w:val="18"/>
              </w:rPr>
            </w:pPr>
            <w:r w:rsidRPr="00C949DA">
              <w:rPr>
                <w:sz w:val="18"/>
                <w:szCs w:val="18"/>
              </w:rPr>
              <w:t xml:space="preserve">26-021 Daleszyce, Šventojo Kryžiaus vaivadija </w:t>
            </w:r>
          </w:p>
          <w:p w14:paraId="2960B72D" w14:textId="77777777" w:rsidR="00AD598E" w:rsidRPr="00C949DA" w:rsidRDefault="00AD598E" w:rsidP="00AD598E">
            <w:pPr>
              <w:pStyle w:val="Default"/>
              <w:rPr>
                <w:sz w:val="18"/>
                <w:szCs w:val="18"/>
              </w:rPr>
            </w:pPr>
            <w:r w:rsidRPr="00C949DA">
              <w:rPr>
                <w:sz w:val="18"/>
                <w:szCs w:val="18"/>
              </w:rPr>
              <w:t xml:space="preserve">Tel.: (041) 317-19-86, faksas (041) 317-28-87 </w:t>
            </w:r>
          </w:p>
          <w:p w14:paraId="7E60144F" w14:textId="77777777" w:rsidR="00AD598E" w:rsidRPr="00C949DA" w:rsidRDefault="00AD598E" w:rsidP="00AD598E">
            <w:pPr>
              <w:rPr>
                <w:sz w:val="18"/>
                <w:szCs w:val="18"/>
              </w:rPr>
            </w:pPr>
            <w:r w:rsidRPr="00C949DA">
              <w:rPr>
                <w:sz w:val="18"/>
                <w:szCs w:val="18"/>
              </w:rPr>
              <w:t>PVM mokėtojo kodas: 657-023-18-57</w:t>
            </w:r>
          </w:p>
          <w:p w14:paraId="46F8082B" w14:textId="77777777" w:rsidR="00AD598E" w:rsidRPr="00C949DA" w:rsidRDefault="00AD598E" w:rsidP="00AD598E">
            <w:pPr>
              <w:rPr>
                <w:sz w:val="18"/>
                <w:szCs w:val="18"/>
              </w:rPr>
            </w:pPr>
          </w:p>
          <w:p w14:paraId="7E4F144C" w14:textId="77777777" w:rsidR="00AD598E" w:rsidRPr="00C949DA" w:rsidRDefault="00AD598E" w:rsidP="002E17DE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75" w:type="dxa"/>
            <w:shd w:val="clear" w:color="auto" w:fill="auto"/>
          </w:tcPr>
          <w:p w14:paraId="29C205A2" w14:textId="3AFFF89F" w:rsidR="004E0793" w:rsidRPr="00C949DA" w:rsidRDefault="004E0793" w:rsidP="004E0793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</w:pPr>
            <w:r w:rsidRPr="00C949DA"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  <w:t>TECHNINĖ GAMINIO INFORMACIJA:</w:t>
            </w:r>
          </w:p>
          <w:p w14:paraId="135EE09C" w14:textId="22E54A76" w:rsidR="004E0793" w:rsidRPr="00C949DA" w:rsidRDefault="004E0793" w:rsidP="004E0793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</w:pPr>
            <w:r w:rsidRPr="00C949DA"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  <w:t>GRUNTAVIMO ASFALTO TIRPALAS</w:t>
            </w:r>
          </w:p>
          <w:p w14:paraId="39DB8276" w14:textId="77777777" w:rsidR="004E0793" w:rsidRPr="00C949DA" w:rsidRDefault="004E0793" w:rsidP="004E0793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</w:pPr>
            <w:r w:rsidRPr="00C949DA"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  <w:t>TESKOLEP-G</w:t>
            </w:r>
          </w:p>
          <w:p w14:paraId="3528AEC7" w14:textId="77777777" w:rsidR="004E0793" w:rsidRPr="00C949DA" w:rsidRDefault="004E0793" w:rsidP="004E0793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</w:pPr>
            <w:r w:rsidRPr="00C949DA"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  <w:t>Techninės specifikacijos:</w:t>
            </w:r>
          </w:p>
          <w:p w14:paraId="74C5CDD3" w14:textId="77777777" w:rsidR="004E0793" w:rsidRPr="00C949DA" w:rsidRDefault="004E0793" w:rsidP="004E0793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14:ligatures w14:val="none"/>
              </w:rPr>
            </w:pPr>
            <w:r w:rsidRPr="00C949DA"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  <w:t>PN-B-24620:1998/Az1:2004</w:t>
            </w:r>
          </w:p>
          <w:p w14:paraId="3ACA9096" w14:textId="77777777" w:rsidR="00AD598E" w:rsidRPr="00C949DA" w:rsidRDefault="00AD598E" w:rsidP="002E17DE">
            <w:pPr>
              <w:pStyle w:val="Default"/>
              <w:rPr>
                <w:sz w:val="18"/>
                <w:szCs w:val="18"/>
              </w:rPr>
            </w:pPr>
          </w:p>
        </w:tc>
      </w:tr>
    </w:tbl>
    <w:p w14:paraId="6A3D32E9" w14:textId="77777777" w:rsidR="00AD598E" w:rsidRDefault="00AD598E" w:rsidP="002E17DE">
      <w:pPr>
        <w:pStyle w:val="Default"/>
      </w:pPr>
    </w:p>
    <w:p w14:paraId="449A61FD" w14:textId="293B5A4F" w:rsidR="00514113" w:rsidRPr="00A2618D" w:rsidRDefault="00514113" w:rsidP="00F9130A">
      <w:pPr>
        <w:pStyle w:val="Default"/>
        <w:numPr>
          <w:ilvl w:val="0"/>
          <w:numId w:val="8"/>
        </w:numPr>
        <w:rPr>
          <w:b/>
          <w:bCs/>
          <w:sz w:val="18"/>
          <w:szCs w:val="18"/>
        </w:rPr>
      </w:pPr>
      <w:r w:rsidRPr="00A2618D">
        <w:rPr>
          <w:b/>
          <w:bCs/>
          <w:sz w:val="18"/>
          <w:szCs w:val="18"/>
        </w:rPr>
        <w:t>Statybos produkto pavadinimas ir prek</w:t>
      </w:r>
      <w:r w:rsidRPr="00A2618D">
        <w:rPr>
          <w:b/>
          <w:bCs/>
          <w:sz w:val="18"/>
          <w:szCs w:val="18"/>
          <w:lang w:val="lt-LT"/>
        </w:rPr>
        <w:t>ės pavadinimas:</w:t>
      </w:r>
    </w:p>
    <w:p w14:paraId="569D4815" w14:textId="7DA43D6F" w:rsidR="00AD598E" w:rsidRDefault="00F9130A" w:rsidP="00F9130A">
      <w:pPr>
        <w:pStyle w:val="Default"/>
        <w:rPr>
          <w:sz w:val="18"/>
          <w:szCs w:val="18"/>
        </w:rPr>
      </w:pPr>
      <w:r w:rsidRPr="00C949DA">
        <w:rPr>
          <w:sz w:val="18"/>
          <w:szCs w:val="18"/>
        </w:rPr>
        <w:t xml:space="preserve">        </w:t>
      </w:r>
      <w:r w:rsidR="00514113" w:rsidRPr="00C949DA">
        <w:rPr>
          <w:sz w:val="18"/>
          <w:szCs w:val="18"/>
        </w:rPr>
        <w:t xml:space="preserve">Asfalto tirpalas gruntavimui TESKOLEP </w:t>
      </w:r>
      <w:r w:rsidR="001577A8" w:rsidRPr="00C949DA">
        <w:rPr>
          <w:sz w:val="18"/>
          <w:szCs w:val="18"/>
        </w:rPr>
        <w:t>–</w:t>
      </w:r>
      <w:r w:rsidR="00514113" w:rsidRPr="00C949DA">
        <w:rPr>
          <w:sz w:val="18"/>
          <w:szCs w:val="18"/>
        </w:rPr>
        <w:t xml:space="preserve"> G</w:t>
      </w:r>
    </w:p>
    <w:p w14:paraId="6EC073C4" w14:textId="77777777" w:rsidR="00A2618D" w:rsidRPr="00C949DA" w:rsidRDefault="00A2618D" w:rsidP="00F9130A">
      <w:pPr>
        <w:pStyle w:val="Default"/>
        <w:rPr>
          <w:sz w:val="18"/>
          <w:szCs w:val="18"/>
        </w:rPr>
      </w:pPr>
    </w:p>
    <w:p w14:paraId="69771622" w14:textId="77777777" w:rsidR="00A2618D" w:rsidRDefault="001577A8" w:rsidP="00F9130A">
      <w:pPr>
        <w:pStyle w:val="ListParagraph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</w:pPr>
      <w:r w:rsidRPr="00A2618D">
        <w:rPr>
          <w:rFonts w:ascii="inherit" w:eastAsia="Times New Roman" w:hAnsi="inherit" w:cs="Courier New"/>
          <w:b/>
          <w:bCs/>
          <w:color w:val="202124"/>
          <w:kern w:val="0"/>
          <w:sz w:val="18"/>
          <w:szCs w:val="18"/>
          <w:lang w:val="lt-LT"/>
          <w14:ligatures w14:val="none"/>
        </w:rPr>
        <w:t>Statybos gaminio aprašymas:</w:t>
      </w:r>
    </w:p>
    <w:p w14:paraId="1DAD892C" w14:textId="5799F232" w:rsidR="001577A8" w:rsidRDefault="00A2618D" w:rsidP="00A261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</w:pPr>
      <w:r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 xml:space="preserve">        </w:t>
      </w:r>
      <w:r w:rsidR="001577A8" w:rsidRPr="00A2618D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 xml:space="preserve"> TESKOLEP-G yra pramoninio asfalto arba asfalto rišiklio tirpalas organiniame tirpiklyje su rišančiais priedais, </w:t>
      </w:r>
      <w:r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 xml:space="preserve">       </w:t>
      </w:r>
      <w:r w:rsidR="001577A8" w:rsidRPr="00A2618D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>didinančiais sukibimą su betonu, plieninėmis konstrukcijomis ir mediena.</w:t>
      </w:r>
    </w:p>
    <w:p w14:paraId="44647B82" w14:textId="77777777" w:rsidR="00A2618D" w:rsidRPr="00A2618D" w:rsidRDefault="00A2618D" w:rsidP="00A261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</w:pPr>
    </w:p>
    <w:p w14:paraId="2B8E4041" w14:textId="63BDBAC5" w:rsidR="001577A8" w:rsidRPr="00C949DA" w:rsidRDefault="001577A8" w:rsidP="00F9130A">
      <w:pPr>
        <w:pStyle w:val="ListParagraph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</w:pPr>
      <w:r w:rsidRPr="00A2618D">
        <w:rPr>
          <w:rFonts w:ascii="inherit" w:eastAsia="Times New Roman" w:hAnsi="inherit" w:cs="Courier New"/>
          <w:b/>
          <w:bCs/>
          <w:color w:val="202124"/>
          <w:kern w:val="0"/>
          <w:sz w:val="18"/>
          <w:szCs w:val="18"/>
          <w:lang w:val="lt-LT"/>
          <w14:ligatures w14:val="none"/>
        </w:rPr>
        <w:t>Techninės savybės:</w:t>
      </w:r>
      <w:r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 xml:space="preserve"> </w:t>
      </w:r>
      <w:r w:rsidR="00292E0F"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>i</w:t>
      </w:r>
      <w:r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 xml:space="preserve">švaizda ir konsistencija: </w:t>
      </w:r>
      <w:r w:rsidR="00292E0F"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>a</w:t>
      </w:r>
      <w:r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 xml:space="preserve">sfalto masė turi būti juoda, be </w:t>
      </w:r>
      <w:r w:rsidR="00292E0F"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 xml:space="preserve">    </w:t>
      </w:r>
      <w:r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>matomų mechaninių priemaišų. Esant 23ºC temperatūrai, jis turi lengvai pasiskirstyti ant pagrindo.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768"/>
        <w:gridCol w:w="2806"/>
        <w:gridCol w:w="3056"/>
      </w:tblGrid>
      <w:tr w:rsidR="00C777CC" w14:paraId="0B59AD94" w14:textId="77777777" w:rsidTr="00C777CC">
        <w:tc>
          <w:tcPr>
            <w:tcW w:w="3116" w:type="dxa"/>
          </w:tcPr>
          <w:p w14:paraId="07D88755" w14:textId="39FFC477" w:rsidR="00C777CC" w:rsidRPr="00C777CC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202124"/>
                <w:kern w:val="0"/>
                <w:sz w:val="20"/>
                <w:szCs w:val="20"/>
                <w:lang w:val="lt-LT"/>
                <w14:ligatures w14:val="none"/>
              </w:rPr>
            </w:pPr>
            <w:r>
              <w:rPr>
                <w:rFonts w:ascii="inherit" w:eastAsia="Times New Roman" w:hAnsi="inherit" w:cs="Courier New"/>
                <w:color w:val="202124"/>
                <w:kern w:val="0"/>
                <w:sz w:val="20"/>
                <w:szCs w:val="20"/>
                <w:lang w:val="lt-LT"/>
                <w14:ligatures w14:val="none"/>
              </w:rPr>
              <w:t>Savybės</w:t>
            </w:r>
          </w:p>
        </w:tc>
        <w:tc>
          <w:tcPr>
            <w:tcW w:w="3117" w:type="dxa"/>
          </w:tcPr>
          <w:p w14:paraId="18CC815A" w14:textId="6CDBD13F" w:rsidR="00C777CC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202124"/>
                <w:kern w:val="0"/>
                <w:lang w:val="lt-LT"/>
                <w14:ligatures w14:val="none"/>
              </w:rPr>
            </w:pPr>
            <w:r>
              <w:rPr>
                <w:rFonts w:ascii="inherit" w:eastAsia="Times New Roman" w:hAnsi="inherit" w:cs="Courier New"/>
                <w:color w:val="202124"/>
                <w:kern w:val="0"/>
                <w:lang w:val="lt-LT"/>
                <w14:ligatures w14:val="none"/>
              </w:rPr>
              <w:t>Reikalavimai</w:t>
            </w:r>
          </w:p>
        </w:tc>
        <w:tc>
          <w:tcPr>
            <w:tcW w:w="3117" w:type="dxa"/>
          </w:tcPr>
          <w:p w14:paraId="788B1962" w14:textId="44E9952D" w:rsidR="00C777CC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202124"/>
                <w:kern w:val="0"/>
                <w:lang w:val="lt-LT"/>
                <w14:ligatures w14:val="none"/>
              </w:rPr>
            </w:pPr>
            <w:r>
              <w:rPr>
                <w:rFonts w:ascii="inherit" w:eastAsia="Times New Roman" w:hAnsi="inherit" w:cs="Courier New"/>
                <w:color w:val="202124"/>
                <w:kern w:val="0"/>
                <w:lang w:val="lt-LT"/>
                <w14:ligatures w14:val="none"/>
              </w:rPr>
              <w:t>Tyrimas pagal</w:t>
            </w:r>
          </w:p>
        </w:tc>
      </w:tr>
      <w:tr w:rsidR="00C777CC" w14:paraId="501460B1" w14:textId="77777777" w:rsidTr="00C777CC">
        <w:tc>
          <w:tcPr>
            <w:tcW w:w="3116" w:type="dxa"/>
          </w:tcPr>
          <w:p w14:paraId="05599D27" w14:textId="77777777" w:rsidR="00C777CC" w:rsidRPr="00C777CC" w:rsidRDefault="00C777CC" w:rsidP="00C777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</w:pPr>
            <w:r w:rsidRPr="00C777CC"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  <w:t>Įprastas klampumas esant 23 temperatūrai (±0,5 °C)</w:t>
            </w:r>
          </w:p>
          <w:p w14:paraId="0A64CCAD" w14:textId="59EE9B16" w:rsidR="00C777CC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ascii="inherit" w:eastAsia="Times New Roman" w:hAnsi="inherit" w:cs="Courier New"/>
                <w:color w:val="202124"/>
                <w:kern w:val="0"/>
                <w:lang w:val="lt-LT"/>
                <w14:ligatures w14:val="none"/>
              </w:rPr>
            </w:pPr>
            <w:r w:rsidRPr="00C777CC"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  <w:t>Matuota su srauto puodeliu Nr</w:t>
            </w:r>
          </w:p>
        </w:tc>
        <w:tc>
          <w:tcPr>
            <w:tcW w:w="3117" w:type="dxa"/>
          </w:tcPr>
          <w:p w14:paraId="6710E72E" w14:textId="77777777" w:rsidR="00951C18" w:rsidRDefault="00951C18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202124"/>
                <w:kern w:val="0"/>
                <w:lang w:val="lt-LT"/>
                <w14:ligatures w14:val="none"/>
              </w:rPr>
            </w:pPr>
          </w:p>
          <w:p w14:paraId="580CCE61" w14:textId="72A60B6A" w:rsidR="00C777CC" w:rsidRPr="00951C18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</w:pPr>
            <w:r w:rsidRPr="00951C18"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  <w:t>Nuo 30 iki 150</w:t>
            </w:r>
          </w:p>
        </w:tc>
        <w:tc>
          <w:tcPr>
            <w:tcW w:w="3117" w:type="dxa"/>
          </w:tcPr>
          <w:p w14:paraId="1FA87DE9" w14:textId="77777777" w:rsidR="00951C18" w:rsidRDefault="00951C18" w:rsidP="00951C18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000000"/>
                <w:kern w:val="0"/>
                <w:sz w:val="18"/>
                <w:szCs w:val="18"/>
              </w:rPr>
            </w:pPr>
          </w:p>
          <w:p w14:paraId="1DDD782B" w14:textId="57497EA4" w:rsidR="00C777CC" w:rsidRPr="00951C18" w:rsidRDefault="00951C18" w:rsidP="00951C18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kern w:val="0"/>
                <w:sz w:val="18"/>
                <w:szCs w:val="18"/>
              </w:rPr>
              <w:t xml:space="preserve">    </w:t>
            </w:r>
            <w:r w:rsidR="00604B85">
              <w:rPr>
                <w:rFonts w:ascii="Tahoma" w:hAnsi="Tahoma" w:cs="Tahoma"/>
                <w:color w:val="000000"/>
                <w:kern w:val="0"/>
                <w:sz w:val="18"/>
                <w:szCs w:val="18"/>
              </w:rPr>
              <w:t xml:space="preserve"> </w:t>
            </w:r>
            <w:r w:rsidR="00C777CC" w:rsidRPr="00951C18">
              <w:rPr>
                <w:rFonts w:ascii="Tahoma" w:hAnsi="Tahoma" w:cs="Tahoma"/>
                <w:color w:val="000000"/>
                <w:kern w:val="0"/>
                <w:sz w:val="18"/>
                <w:szCs w:val="18"/>
              </w:rPr>
              <w:t>PN-EN ISO-2431:1999</w:t>
            </w:r>
          </w:p>
          <w:p w14:paraId="7E564EA7" w14:textId="77777777" w:rsidR="00C777CC" w:rsidRDefault="00C777CC" w:rsidP="00951C1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center"/>
              <w:rPr>
                <w:rFonts w:ascii="inherit" w:eastAsia="Times New Roman" w:hAnsi="inherit" w:cs="Courier New"/>
                <w:color w:val="202124"/>
                <w:kern w:val="0"/>
                <w:lang w:val="lt-LT"/>
                <w14:ligatures w14:val="none"/>
              </w:rPr>
            </w:pPr>
          </w:p>
        </w:tc>
      </w:tr>
      <w:tr w:rsidR="00C777CC" w14:paraId="7E5561FA" w14:textId="77777777" w:rsidTr="00604B85">
        <w:trPr>
          <w:trHeight w:val="593"/>
        </w:trPr>
        <w:tc>
          <w:tcPr>
            <w:tcW w:w="3116" w:type="dxa"/>
            <w:shd w:val="clear" w:color="auto" w:fill="auto"/>
          </w:tcPr>
          <w:p w14:paraId="1F473A63" w14:textId="77777777" w:rsidR="00951C18" w:rsidRDefault="00951C18" w:rsidP="00951C18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shd w:val="clear" w:color="auto" w:fill="FFFFFF" w:themeFill="background1"/>
                <w:lang w:val="lt-LT"/>
                <w14:ligatures w14:val="none"/>
              </w:rPr>
            </w:pPr>
          </w:p>
          <w:p w14:paraId="788029B3" w14:textId="77777777" w:rsidR="00951C18" w:rsidRDefault="00951C18" w:rsidP="00951C18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shd w:val="clear" w:color="auto" w:fill="FFFFFF" w:themeFill="background1"/>
                <w:lang w:val="lt-LT"/>
                <w14:ligatures w14:val="none"/>
              </w:rPr>
            </w:pPr>
          </w:p>
          <w:p w14:paraId="64872830" w14:textId="0A97B179" w:rsidR="00951C18" w:rsidRPr="00951C18" w:rsidRDefault="00951C18" w:rsidP="00951C18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14:ligatures w14:val="none"/>
              </w:rPr>
            </w:pPr>
            <w:r w:rsidRPr="00951C18"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shd w:val="clear" w:color="auto" w:fill="FFFFFF" w:themeFill="background1"/>
                <w:lang w:val="lt-LT"/>
                <w14:ligatures w14:val="none"/>
              </w:rPr>
              <w:t>Džiūvimo laikas valandomis (h)</w:t>
            </w:r>
          </w:p>
          <w:p w14:paraId="38CE423D" w14:textId="77777777" w:rsidR="00C777CC" w:rsidRPr="00951C18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</w:pPr>
          </w:p>
        </w:tc>
        <w:tc>
          <w:tcPr>
            <w:tcW w:w="3117" w:type="dxa"/>
          </w:tcPr>
          <w:p w14:paraId="4C7F5384" w14:textId="77777777" w:rsidR="00951C18" w:rsidRPr="00951C18" w:rsidRDefault="00951C18" w:rsidP="00951C18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18"/>
                <w:szCs w:val="18"/>
              </w:rPr>
            </w:pPr>
          </w:p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00"/>
            </w:tblGrid>
            <w:tr w:rsidR="00951C18" w:rsidRPr="00951C18" w14:paraId="497E98B0" w14:textId="77777777" w:rsidTr="00951C18">
              <w:trPr>
                <w:trHeight w:val="87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B3BDA1" w14:textId="77777777" w:rsidR="00951C18" w:rsidRPr="00951C18" w:rsidRDefault="00951C18" w:rsidP="00951C1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kern w:val="0"/>
                      <w:sz w:val="18"/>
                      <w:szCs w:val="18"/>
                    </w:rPr>
                  </w:pPr>
                  <w:r w:rsidRPr="00951C18">
                    <w:rPr>
                      <w:rFonts w:ascii="Tahoma" w:hAnsi="Tahoma" w:cs="Tahoma"/>
                      <w:color w:val="000000"/>
                      <w:kern w:val="0"/>
                      <w:sz w:val="18"/>
                      <w:szCs w:val="18"/>
                    </w:rPr>
                    <w:t xml:space="preserve"> ≤12 </w:t>
                  </w:r>
                </w:p>
              </w:tc>
            </w:tr>
          </w:tbl>
          <w:p w14:paraId="08F1F0FE" w14:textId="77777777" w:rsidR="00951C18" w:rsidRPr="00951C18" w:rsidRDefault="00951C18" w:rsidP="00951C18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18"/>
                <w:szCs w:val="18"/>
              </w:rPr>
            </w:pPr>
          </w:p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2"/>
            </w:tblGrid>
            <w:tr w:rsidR="00951C18" w:rsidRPr="00951C18" w14:paraId="38504E54" w14:textId="77777777" w:rsidTr="00951C18">
              <w:trPr>
                <w:trHeight w:val="87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B6EA88" w14:textId="6DD4A318" w:rsidR="00951C18" w:rsidRPr="00951C18" w:rsidRDefault="00951C18" w:rsidP="00951C1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14:paraId="5BCFF321" w14:textId="77777777" w:rsidR="00C777CC" w:rsidRPr="00951C18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</w:pPr>
          </w:p>
        </w:tc>
        <w:tc>
          <w:tcPr>
            <w:tcW w:w="3117" w:type="dxa"/>
          </w:tcPr>
          <w:p w14:paraId="788A4B57" w14:textId="77777777" w:rsidR="00951C18" w:rsidRPr="00951C18" w:rsidRDefault="00951C18" w:rsidP="00951C18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18"/>
                <w:szCs w:val="18"/>
              </w:rPr>
            </w:pPr>
          </w:p>
          <w:tbl>
            <w:tblPr>
              <w:tblW w:w="0" w:type="auto"/>
              <w:jc w:val="center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432"/>
            </w:tblGrid>
            <w:tr w:rsidR="00951C18" w:rsidRPr="00951C18" w14:paraId="004D6898" w14:textId="77777777" w:rsidTr="00951C18">
              <w:trPr>
                <w:trHeight w:val="87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7930AE" w14:textId="547B336E" w:rsidR="00951C18" w:rsidRPr="00951C18" w:rsidRDefault="00951C18" w:rsidP="00951C1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kern w:val="0"/>
                      <w:sz w:val="18"/>
                      <w:szCs w:val="18"/>
                    </w:rPr>
                  </w:pPr>
                  <w:r w:rsidRPr="00951C18">
                    <w:rPr>
                      <w:rFonts w:ascii="Tahoma" w:hAnsi="Tahoma" w:cs="Tahoma"/>
                      <w:color w:val="000000"/>
                      <w:kern w:val="0"/>
                      <w:sz w:val="18"/>
                      <w:szCs w:val="18"/>
                    </w:rPr>
                    <w:t xml:space="preserve">PN-B-24620:1998/Az1:2004 </w:t>
                  </w:r>
                </w:p>
              </w:tc>
            </w:tr>
          </w:tbl>
          <w:p w14:paraId="53AF1214" w14:textId="77777777" w:rsidR="00C777CC" w:rsidRPr="00951C18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</w:pPr>
          </w:p>
        </w:tc>
      </w:tr>
      <w:tr w:rsidR="00C777CC" w14:paraId="22A3E019" w14:textId="77777777" w:rsidTr="00604B85">
        <w:tc>
          <w:tcPr>
            <w:tcW w:w="3116" w:type="dxa"/>
            <w:shd w:val="clear" w:color="auto" w:fill="auto"/>
          </w:tcPr>
          <w:p w14:paraId="305AA87F" w14:textId="77777777" w:rsidR="00951C18" w:rsidRPr="00C949DA" w:rsidRDefault="00951C18" w:rsidP="00951C18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inherit" w:eastAsia="Times New Roman" w:hAnsi="inherit" w:cs="Courier New"/>
                <w:color w:val="000000" w:themeColor="text1"/>
                <w:kern w:val="0"/>
                <w:sz w:val="18"/>
                <w:szCs w:val="18"/>
                <w:lang w:val="lt-LT"/>
                <w14:ligatures w14:val="none"/>
              </w:rPr>
            </w:pPr>
          </w:p>
          <w:p w14:paraId="03AECEEB" w14:textId="67CCA173" w:rsidR="00951C18" w:rsidRPr="00951C18" w:rsidRDefault="00951C18" w:rsidP="00951C18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inherit" w:eastAsia="Times New Roman" w:hAnsi="inherit" w:cs="Courier New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951C18">
              <w:rPr>
                <w:rFonts w:ascii="inherit" w:eastAsia="Times New Roman" w:hAnsi="inherit" w:cs="Courier New"/>
                <w:color w:val="000000" w:themeColor="text1"/>
                <w:kern w:val="0"/>
                <w:sz w:val="18"/>
                <w:szCs w:val="18"/>
                <w:lang w:val="lt-LT"/>
                <w14:ligatures w14:val="none"/>
              </w:rPr>
              <w:t>Pliūpsnio temperatūra pagal Martensą-Penskį [oC]</w:t>
            </w:r>
          </w:p>
          <w:p w14:paraId="2C9CB66C" w14:textId="77777777" w:rsidR="00C777CC" w:rsidRPr="00C949DA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000000" w:themeColor="text1"/>
                <w:kern w:val="0"/>
                <w:sz w:val="18"/>
                <w:szCs w:val="18"/>
                <w:lang w:val="lt-LT"/>
                <w14:ligatures w14:val="none"/>
              </w:rPr>
            </w:pPr>
          </w:p>
        </w:tc>
        <w:tc>
          <w:tcPr>
            <w:tcW w:w="3117" w:type="dxa"/>
            <w:shd w:val="clear" w:color="auto" w:fill="FFFFFF" w:themeFill="background1"/>
          </w:tcPr>
          <w:p w14:paraId="0D670B34" w14:textId="77777777" w:rsidR="00951C18" w:rsidRPr="00951C18" w:rsidRDefault="00951C18" w:rsidP="00951C18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19"/>
            </w:tblGrid>
            <w:tr w:rsidR="00951C18" w:rsidRPr="00951C18" w14:paraId="48252964" w14:textId="77777777" w:rsidTr="00951C18">
              <w:trPr>
                <w:trHeight w:val="87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256F21" w14:textId="77777777" w:rsidR="00951C18" w:rsidRPr="00951C18" w:rsidRDefault="00951C18" w:rsidP="00951C1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kern w:val="0"/>
                      <w:sz w:val="18"/>
                      <w:szCs w:val="18"/>
                    </w:rPr>
                  </w:pPr>
                  <w:r w:rsidRPr="00951C18">
                    <w:rPr>
                      <w:rFonts w:ascii="Tahoma" w:hAnsi="Tahoma" w:cs="Tahom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951C18">
                    <w:rPr>
                      <w:rFonts w:ascii="Tahoma" w:hAnsi="Tahoma" w:cs="Tahoma"/>
                      <w:color w:val="000000"/>
                      <w:kern w:val="0"/>
                      <w:sz w:val="18"/>
                      <w:szCs w:val="18"/>
                    </w:rPr>
                    <w:t xml:space="preserve">≥31 </w:t>
                  </w:r>
                </w:p>
              </w:tc>
            </w:tr>
          </w:tbl>
          <w:p w14:paraId="130F17CB" w14:textId="77777777" w:rsidR="00C777CC" w:rsidRPr="00951C18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202124"/>
                <w:kern w:val="0"/>
                <w:lang w:val="lt-LT"/>
                <w14:ligatures w14:val="none"/>
              </w:rPr>
            </w:pPr>
          </w:p>
        </w:tc>
        <w:tc>
          <w:tcPr>
            <w:tcW w:w="3117" w:type="dxa"/>
          </w:tcPr>
          <w:p w14:paraId="789BF7AE" w14:textId="77777777" w:rsidR="00951C18" w:rsidRPr="00951C18" w:rsidRDefault="00951C18" w:rsidP="00951C18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4"/>
                <w:szCs w:val="24"/>
              </w:rPr>
            </w:pPr>
          </w:p>
          <w:tbl>
            <w:tblPr>
              <w:tblW w:w="2569" w:type="dxa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569"/>
            </w:tblGrid>
            <w:tr w:rsidR="00951C18" w:rsidRPr="00951C18" w14:paraId="6715BD10" w14:textId="77777777" w:rsidTr="00604B85">
              <w:trPr>
                <w:trHeight w:val="11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79D60F" w14:textId="7057AAD1" w:rsidR="00951C18" w:rsidRPr="00951C18" w:rsidRDefault="00951C18" w:rsidP="00604B8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kern w:val="0"/>
                      <w:sz w:val="18"/>
                      <w:szCs w:val="18"/>
                    </w:rPr>
                  </w:pPr>
                  <w:r w:rsidRPr="00951C18">
                    <w:rPr>
                      <w:rFonts w:ascii="Tahoma" w:hAnsi="Tahoma" w:cs="Tahoma"/>
                      <w:color w:val="000000"/>
                      <w:kern w:val="0"/>
                      <w:sz w:val="18"/>
                      <w:szCs w:val="18"/>
                    </w:rPr>
                    <w:t>PN-EN ISO-1523:2007</w:t>
                  </w:r>
                </w:p>
              </w:tc>
            </w:tr>
          </w:tbl>
          <w:p w14:paraId="45106FF5" w14:textId="77777777" w:rsidR="00C777CC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202124"/>
                <w:kern w:val="0"/>
                <w:lang w:val="lt-LT"/>
                <w14:ligatures w14:val="none"/>
              </w:rPr>
            </w:pPr>
          </w:p>
        </w:tc>
      </w:tr>
      <w:tr w:rsidR="00C777CC" w14:paraId="34632998" w14:textId="77777777" w:rsidTr="00604B85">
        <w:tc>
          <w:tcPr>
            <w:tcW w:w="3116" w:type="dxa"/>
            <w:shd w:val="clear" w:color="auto" w:fill="FFFFFF" w:themeFill="background1"/>
          </w:tcPr>
          <w:p w14:paraId="44C58D02" w14:textId="77777777" w:rsidR="00951C18" w:rsidRPr="00951C18" w:rsidRDefault="00951C18" w:rsidP="00951C18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40" w:lineRule="atLeast"/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14:ligatures w14:val="none"/>
              </w:rPr>
            </w:pPr>
            <w:r w:rsidRPr="00951C18">
              <w:rPr>
                <w:rFonts w:ascii="inherit" w:eastAsia="Times New Roman" w:hAnsi="inherit" w:cs="Courier New"/>
                <w:color w:val="202124"/>
                <w:kern w:val="0"/>
                <w:sz w:val="18"/>
                <w:szCs w:val="18"/>
                <w:lang w:val="lt-LT"/>
                <w14:ligatures w14:val="none"/>
              </w:rPr>
              <w:t>Vandens kiekis [%]</w:t>
            </w:r>
          </w:p>
          <w:p w14:paraId="03D8ED9C" w14:textId="77777777" w:rsidR="00C777CC" w:rsidRPr="00C949DA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202124"/>
                <w:kern w:val="0"/>
                <w:lang w:val="lt-LT"/>
                <w14:ligatures w14:val="none"/>
              </w:rPr>
            </w:pPr>
          </w:p>
        </w:tc>
        <w:tc>
          <w:tcPr>
            <w:tcW w:w="3117" w:type="dxa"/>
            <w:shd w:val="clear" w:color="auto" w:fill="FFFFFF" w:themeFill="background1"/>
          </w:tcPr>
          <w:p w14:paraId="471BB59A" w14:textId="77777777" w:rsidR="00951C18" w:rsidRPr="00951C18" w:rsidRDefault="00951C18" w:rsidP="00951C18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73"/>
            </w:tblGrid>
            <w:tr w:rsidR="00951C18" w:rsidRPr="00951C18" w14:paraId="21A29CDD" w14:textId="77777777" w:rsidTr="00604B85">
              <w:trPr>
                <w:trHeight w:val="87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12B47B" w14:textId="77777777" w:rsidR="00951C18" w:rsidRPr="00951C18" w:rsidRDefault="00951C18" w:rsidP="00951C1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kern w:val="0"/>
                      <w:sz w:val="18"/>
                      <w:szCs w:val="18"/>
                    </w:rPr>
                  </w:pPr>
                  <w:r w:rsidRPr="00951C18">
                    <w:rPr>
                      <w:rFonts w:ascii="Tahoma" w:hAnsi="Tahoma" w:cs="Tahom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951C18">
                    <w:rPr>
                      <w:rFonts w:ascii="Tahoma" w:hAnsi="Tahoma" w:cs="Tahoma"/>
                      <w:color w:val="000000"/>
                      <w:kern w:val="0"/>
                      <w:sz w:val="18"/>
                      <w:szCs w:val="18"/>
                    </w:rPr>
                    <w:t xml:space="preserve">≤0,5 </w:t>
                  </w:r>
                </w:p>
              </w:tc>
            </w:tr>
          </w:tbl>
          <w:p w14:paraId="34203AEF" w14:textId="77777777" w:rsidR="00C777CC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202124"/>
                <w:kern w:val="0"/>
                <w:lang w:val="lt-LT"/>
                <w14:ligatures w14:val="none"/>
              </w:rPr>
            </w:pPr>
          </w:p>
        </w:tc>
        <w:tc>
          <w:tcPr>
            <w:tcW w:w="3117" w:type="dxa"/>
          </w:tcPr>
          <w:p w14:paraId="15CA8A30" w14:textId="77777777" w:rsidR="00951C18" w:rsidRPr="00951C18" w:rsidRDefault="00951C18" w:rsidP="00951C18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064"/>
            </w:tblGrid>
            <w:tr w:rsidR="00951C18" w:rsidRPr="00951C18" w14:paraId="026E8B0D" w14:textId="77777777" w:rsidTr="00604B85">
              <w:trPr>
                <w:trHeight w:val="87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241CB8" w14:textId="77777777" w:rsidR="00951C18" w:rsidRPr="00951C18" w:rsidRDefault="00951C18" w:rsidP="00951C1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kern w:val="0"/>
                      <w:sz w:val="18"/>
                      <w:szCs w:val="18"/>
                    </w:rPr>
                  </w:pPr>
                  <w:r w:rsidRPr="00951C18">
                    <w:rPr>
                      <w:rFonts w:ascii="Tahoma" w:hAnsi="Tahoma" w:cs="Tahom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951C18">
                    <w:rPr>
                      <w:rFonts w:ascii="Tahoma" w:hAnsi="Tahoma" w:cs="Tahoma"/>
                      <w:color w:val="000000"/>
                      <w:kern w:val="0"/>
                      <w:sz w:val="18"/>
                      <w:szCs w:val="18"/>
                    </w:rPr>
                    <w:t xml:space="preserve">PN-EN ISO-9029:2005 </w:t>
                  </w:r>
                </w:p>
              </w:tc>
            </w:tr>
          </w:tbl>
          <w:p w14:paraId="5381C4AE" w14:textId="77777777" w:rsidR="00C777CC" w:rsidRDefault="00C777CC" w:rsidP="00C777CC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inherit" w:eastAsia="Times New Roman" w:hAnsi="inherit" w:cs="Courier New"/>
                <w:color w:val="202124"/>
                <w:kern w:val="0"/>
                <w:lang w:val="lt-LT"/>
                <w14:ligatures w14:val="none"/>
              </w:rPr>
            </w:pPr>
          </w:p>
        </w:tc>
      </w:tr>
    </w:tbl>
    <w:p w14:paraId="0F4CFF7F" w14:textId="77777777" w:rsidR="00C777CC" w:rsidRPr="00292E0F" w:rsidRDefault="00C777CC" w:rsidP="00C777CC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02124"/>
          <w:kern w:val="0"/>
          <w:lang w:val="lt-LT"/>
          <w14:ligatures w14:val="none"/>
        </w:rPr>
      </w:pPr>
    </w:p>
    <w:p w14:paraId="62C3DFF3" w14:textId="409C8DE4" w:rsidR="00D40E2E" w:rsidRPr="00A2618D" w:rsidRDefault="00292E0F" w:rsidP="00F9130A">
      <w:pPr>
        <w:pStyle w:val="ListParagraph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/>
          <w:bCs/>
          <w:color w:val="202124"/>
          <w:kern w:val="0"/>
          <w:sz w:val="18"/>
          <w:szCs w:val="18"/>
          <w:lang w:val="lt-LT"/>
          <w14:ligatures w14:val="none"/>
        </w:rPr>
      </w:pPr>
      <w:r w:rsidRPr="00A2618D">
        <w:rPr>
          <w:rFonts w:ascii="inherit" w:eastAsia="Times New Roman" w:hAnsi="inherit" w:cs="Courier New"/>
          <w:b/>
          <w:bCs/>
          <w:color w:val="202124"/>
          <w:kern w:val="0"/>
          <w:sz w:val="18"/>
          <w:szCs w:val="18"/>
          <w:lang w:val="lt-LT"/>
          <w14:ligatures w14:val="none"/>
        </w:rPr>
        <w:t>TESKOLEP-G, asfalto tirpalas skirtas:</w:t>
      </w:r>
    </w:p>
    <w:p w14:paraId="573C5BE2" w14:textId="4B933A02" w:rsidR="00D40E2E" w:rsidRPr="00C949DA" w:rsidRDefault="00292E0F" w:rsidP="00F9130A">
      <w:pPr>
        <w:pStyle w:val="ListParagraph"/>
        <w:numPr>
          <w:ilvl w:val="2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</w:pPr>
      <w:r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 xml:space="preserve">betoninių pagrindų ir visų statybinių elementų hidroizoliacinėms membranoms gruntuoti; </w:t>
      </w:r>
    </w:p>
    <w:p w14:paraId="60BFD0DD" w14:textId="2EF4599F" w:rsidR="00D40E2E" w:rsidRPr="00C949DA" w:rsidRDefault="00292E0F" w:rsidP="00F9130A">
      <w:pPr>
        <w:pStyle w:val="ListParagraph"/>
        <w:numPr>
          <w:ilvl w:val="2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</w:pPr>
      <w:r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>metalinių konstrukcijų priežiūra;</w:t>
      </w:r>
    </w:p>
    <w:p w14:paraId="519AF1E1" w14:textId="2D0D2141" w:rsidR="00292E0F" w:rsidRPr="00C949DA" w:rsidRDefault="00292E0F" w:rsidP="00F9130A">
      <w:pPr>
        <w:pStyle w:val="ListParagraph"/>
        <w:numPr>
          <w:ilvl w:val="2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</w:pPr>
      <w:r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>medinių elementų apsaugai nuo drėgmės.</w:t>
      </w:r>
    </w:p>
    <w:p w14:paraId="7CB5BF28" w14:textId="77777777" w:rsidR="00D40E2E" w:rsidRPr="00A2618D" w:rsidRDefault="00D40E2E" w:rsidP="00C949DA">
      <w:pPr>
        <w:pStyle w:val="ListParagraph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/>
          <w:bCs/>
          <w:color w:val="202124"/>
          <w:kern w:val="0"/>
          <w:sz w:val="18"/>
          <w:szCs w:val="18"/>
          <w:lang w:val="lt-LT"/>
          <w14:ligatures w14:val="none"/>
        </w:rPr>
      </w:pPr>
      <w:r w:rsidRPr="00A2618D">
        <w:rPr>
          <w:rFonts w:ascii="inherit" w:eastAsia="Times New Roman" w:hAnsi="inherit" w:cs="Courier New"/>
          <w:b/>
          <w:bCs/>
          <w:color w:val="202124"/>
          <w:kern w:val="0"/>
          <w:sz w:val="18"/>
          <w:szCs w:val="18"/>
          <w:lang w:val="lt-LT"/>
          <w14:ligatures w14:val="none"/>
        </w:rPr>
        <w:t>DĖMESIO!!!</w:t>
      </w:r>
    </w:p>
    <w:p w14:paraId="63735DE9" w14:textId="77777777" w:rsidR="00D40E2E" w:rsidRPr="00C949DA" w:rsidRDefault="00D40E2E" w:rsidP="00C949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inherit" w:eastAsia="Times New Roman" w:hAnsi="inherit" w:cs="Courier New"/>
          <w:color w:val="202124"/>
          <w:kern w:val="0"/>
          <w:sz w:val="18"/>
          <w:szCs w:val="18"/>
          <w14:ligatures w14:val="none"/>
        </w:rPr>
      </w:pPr>
      <w:r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>Nenaudoti polistirolui, deguto veltiniui arba asfalto veltiniui su aliuminio įdėklu.</w:t>
      </w:r>
    </w:p>
    <w:p w14:paraId="1190DBDC" w14:textId="77777777" w:rsidR="00D40E2E" w:rsidRPr="00C949DA" w:rsidRDefault="00D40E2E" w:rsidP="00C949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02124"/>
          <w:kern w:val="0"/>
          <w:sz w:val="18"/>
          <w:szCs w:val="18"/>
          <w14:ligatures w14:val="none"/>
        </w:rPr>
      </w:pPr>
    </w:p>
    <w:p w14:paraId="641FBC03" w14:textId="4055D5B7" w:rsidR="001D50B6" w:rsidRPr="00A2618D" w:rsidRDefault="001D50B6" w:rsidP="00C949DA">
      <w:pPr>
        <w:pStyle w:val="ListParagraph"/>
        <w:numPr>
          <w:ilvl w:val="0"/>
          <w:numId w:val="8"/>
        </w:num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/>
          <w:bCs/>
          <w:color w:val="202124"/>
          <w:kern w:val="0"/>
          <w:sz w:val="18"/>
          <w:szCs w:val="18"/>
          <w14:ligatures w14:val="none"/>
        </w:rPr>
      </w:pPr>
      <w:r w:rsidRPr="00A2618D">
        <w:rPr>
          <w:rFonts w:ascii="inherit" w:eastAsia="Times New Roman" w:hAnsi="inherit" w:cs="Courier New"/>
          <w:b/>
          <w:bCs/>
          <w:color w:val="202124"/>
          <w:kern w:val="0"/>
          <w:sz w:val="18"/>
          <w:szCs w:val="18"/>
          <w:lang w:val="lt-LT"/>
          <w14:ligatures w14:val="none"/>
        </w:rPr>
        <w:t>Naudojimas:</w:t>
      </w:r>
    </w:p>
    <w:p w14:paraId="20A036A7" w14:textId="11B2D834" w:rsidR="00F9130A" w:rsidRPr="00C949DA" w:rsidRDefault="001D50B6" w:rsidP="00A2618D">
      <w:pPr>
        <w:pStyle w:val="HTMLPreformatted"/>
        <w:shd w:val="clear" w:color="auto" w:fill="FFFFFF" w:themeFill="background1"/>
        <w:ind w:left="360"/>
        <w:rPr>
          <w:rFonts w:ascii="inherit" w:eastAsia="Times New Roman" w:hAnsi="inherit" w:cs="Courier New"/>
          <w:color w:val="202124"/>
          <w:sz w:val="18"/>
          <w:szCs w:val="18"/>
          <w14:ligatures w14:val="none"/>
        </w:rPr>
      </w:pPr>
      <w:r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>Masė tepama ant sauso ir  švaraus paviršiaus naudojant stogo šepetį arba mentelę esant +5oC temperatūrai. Šaltesnėmis dienomis, kad būtų lengviau dirbti, pakuotę dėkite į šildomą patalpą. Priklausomai nuo pagrindo būklės, sunaudojama 0,5÷1,0 kg/m2 vienkartiniam naudojimui. Rekomenduojama dengti bent dviem sluoksniais, sluoksniai visada dedami po to, kai ankstesnis išdžiūvo.</w:t>
      </w:r>
      <w:r w:rsidR="00F9130A"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 xml:space="preserve"> </w:t>
      </w:r>
      <w:r w:rsidR="00F9130A" w:rsidRPr="00C949DA">
        <w:rPr>
          <w:rFonts w:ascii="inherit" w:eastAsia="Times New Roman" w:hAnsi="inherit" w:cs="Courier New"/>
          <w:color w:val="202124"/>
          <w:sz w:val="18"/>
          <w:szCs w:val="18"/>
          <w:lang w:val="lt-LT"/>
          <w14:ligatures w14:val="none"/>
        </w:rPr>
        <w:t>Masę galima naudoti tik lauke!</w:t>
      </w:r>
    </w:p>
    <w:p w14:paraId="197C9F0A" w14:textId="3D5D664E" w:rsidR="001D50B6" w:rsidRPr="00C949DA" w:rsidRDefault="001D50B6" w:rsidP="00C949D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0"/>
        <w:rPr>
          <w:rFonts w:ascii="inherit" w:eastAsia="Times New Roman" w:hAnsi="inherit" w:cs="Courier New"/>
          <w:color w:val="202124"/>
          <w:kern w:val="0"/>
          <w:sz w:val="18"/>
          <w:szCs w:val="18"/>
          <w14:ligatures w14:val="none"/>
        </w:rPr>
      </w:pPr>
    </w:p>
    <w:p w14:paraId="678FB9B5" w14:textId="0FD449B8" w:rsidR="00F9130A" w:rsidRPr="00A2618D" w:rsidRDefault="00F9130A" w:rsidP="00C949DA">
      <w:pPr>
        <w:pStyle w:val="ListParagraph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/>
          <w:bCs/>
          <w:color w:val="202124"/>
          <w:kern w:val="0"/>
          <w:sz w:val="18"/>
          <w:szCs w:val="18"/>
          <w:lang w:val="lt-LT"/>
          <w14:ligatures w14:val="none"/>
        </w:rPr>
      </w:pPr>
      <w:r w:rsidRPr="00A2618D">
        <w:rPr>
          <w:rFonts w:ascii="inherit" w:eastAsia="Times New Roman" w:hAnsi="inherit" w:cs="Courier New"/>
          <w:b/>
          <w:bCs/>
          <w:color w:val="202124"/>
          <w:kern w:val="0"/>
          <w:sz w:val="18"/>
          <w:szCs w:val="18"/>
          <w:lang w:val="lt-LT"/>
          <w14:ligatures w14:val="none"/>
        </w:rPr>
        <w:t>Darbo saugos ir priešgaisrinės saugos taisyklių laikymasis:</w:t>
      </w:r>
    </w:p>
    <w:p w14:paraId="2BC5AD67" w14:textId="151CF732" w:rsidR="00F9130A" w:rsidRPr="00A2618D" w:rsidRDefault="00F9130A" w:rsidP="00A261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</w:pPr>
      <w:r w:rsidRPr="00A2618D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>atliekant darbus, turi būti laikomasi organinių tirpiklių turinčioms medžiagoms taikomų taisyklių. Draudžiama dirbti šalia suvirinimo darbų ir naudoti atvirą ugnį. Kenksminga kvėpavimo takams.</w:t>
      </w:r>
    </w:p>
    <w:p w14:paraId="07F05D5C" w14:textId="5890A70D" w:rsidR="00F9130A" w:rsidRPr="00C949DA" w:rsidRDefault="00F9130A" w:rsidP="00F9130A">
      <w:pPr>
        <w:pStyle w:val="ListParagraph"/>
        <w:numPr>
          <w:ilvl w:val="2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</w:pPr>
      <w:r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 xml:space="preserve">Po ilgalaikio poveikio kelia rimtą pavojų sveikatai; </w:t>
      </w:r>
    </w:p>
    <w:p w14:paraId="77C04165" w14:textId="1E1752A8" w:rsidR="00F9130A" w:rsidRPr="00C949DA" w:rsidRDefault="00F9130A" w:rsidP="00F9130A">
      <w:pPr>
        <w:pStyle w:val="ListParagraph"/>
        <w:numPr>
          <w:ilvl w:val="2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</w:pPr>
      <w:r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 xml:space="preserve">Patekus į akis, praplauti dideliu kiekiu vandens ir kreiptis į gydytoją; </w:t>
      </w:r>
    </w:p>
    <w:p w14:paraId="27F0420A" w14:textId="15799A0E" w:rsidR="00F9130A" w:rsidRPr="00C949DA" w:rsidRDefault="00F9130A" w:rsidP="00F9130A">
      <w:pPr>
        <w:pStyle w:val="ListParagraph"/>
        <w:numPr>
          <w:ilvl w:val="2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02124"/>
          <w:kern w:val="0"/>
          <w:sz w:val="18"/>
          <w:szCs w:val="18"/>
          <w14:ligatures w14:val="none"/>
        </w:rPr>
      </w:pPr>
      <w:r w:rsidRPr="00C949DA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>Apsaugokite vaikus nuo prieigos prie gaminio.</w:t>
      </w:r>
    </w:p>
    <w:p w14:paraId="61C69010" w14:textId="77777777" w:rsidR="00814815" w:rsidRPr="00C949DA" w:rsidRDefault="00814815" w:rsidP="00814815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340"/>
        <w:rPr>
          <w:rFonts w:ascii="inherit" w:eastAsia="Times New Roman" w:hAnsi="inherit" w:cs="Courier New"/>
          <w:color w:val="202124"/>
          <w:kern w:val="0"/>
          <w:sz w:val="18"/>
          <w:szCs w:val="18"/>
          <w14:ligatures w14:val="none"/>
        </w:rPr>
      </w:pPr>
    </w:p>
    <w:p w14:paraId="3E032BFE" w14:textId="77777777" w:rsidR="00951C18" w:rsidRPr="00C949DA" w:rsidRDefault="00951C18" w:rsidP="00951C18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340"/>
        <w:rPr>
          <w:rFonts w:ascii="inherit" w:eastAsia="Times New Roman" w:hAnsi="inherit" w:cs="Courier New"/>
          <w:color w:val="202124"/>
          <w:kern w:val="0"/>
          <w:sz w:val="18"/>
          <w:szCs w:val="18"/>
          <w14:ligatures w14:val="none"/>
        </w:rPr>
      </w:pPr>
    </w:p>
    <w:p w14:paraId="5103B1B4" w14:textId="713CB34C" w:rsidR="00951C18" w:rsidRPr="00C949DA" w:rsidRDefault="00951C18" w:rsidP="00951C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</w:pPr>
      <w:r w:rsidRPr="00951C18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>GARANTIJOS LAIKOTARPIS – 1 METAI, PRIEŠ NAUDOJANT S</w:t>
      </w:r>
      <w:r w:rsidR="00505166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>u</w:t>
      </w:r>
      <w:r w:rsidRPr="00951C18">
        <w:rPr>
          <w:rFonts w:ascii="inherit" w:eastAsia="Times New Roman" w:hAnsi="inherit" w:cs="Courier New"/>
          <w:color w:val="202124"/>
          <w:kern w:val="0"/>
          <w:sz w:val="18"/>
          <w:szCs w:val="18"/>
          <w:lang w:val="lt-LT"/>
          <w14:ligatures w14:val="none"/>
        </w:rPr>
        <w:t>maišyti!</w:t>
      </w:r>
    </w:p>
    <w:p w14:paraId="13D93AA1" w14:textId="29D348BD" w:rsidR="00814815" w:rsidRPr="00C949DA" w:rsidRDefault="00814815" w:rsidP="00C949DA">
      <w:pPr>
        <w:pStyle w:val="ListParagraph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02124"/>
          <w:kern w:val="0"/>
          <w:sz w:val="18"/>
          <w:szCs w:val="18"/>
          <w14:ligatures w14:val="none"/>
        </w:rPr>
      </w:pPr>
      <w:r w:rsidRPr="00C949DA">
        <w:rPr>
          <w:sz w:val="18"/>
          <w:szCs w:val="18"/>
        </w:rPr>
        <w:lastRenderedPageBreak/>
        <w:t>Aukščiau nurodyto gaminio eksploatacinės savybės atitinka 3 punkte deklaruojamas eksploatacines savybes. Ši nacionalinė eksploatacinių savybių deklaracija išduodama remiantis 2004 m. balandžio 16 d. statybos gaminių įstatymu, už ją atsako gamintojas.</w:t>
      </w:r>
    </w:p>
    <w:p w14:paraId="5CEE0B03" w14:textId="3DFAFE3C" w:rsidR="001D50B6" w:rsidRPr="00C949DA" w:rsidRDefault="001D50B6" w:rsidP="00C949DA">
      <w:pPr>
        <w:spacing w:after="0" w:line="240" w:lineRule="auto"/>
        <w:rPr>
          <w:rFonts w:ascii="Arial" w:eastAsia="Times New Roman" w:hAnsi="Arial" w:cs="Arial"/>
          <w:i/>
          <w:iCs/>
          <w:color w:val="202124"/>
          <w:kern w:val="0"/>
          <w:sz w:val="18"/>
          <w:szCs w:val="18"/>
          <w14:ligatures w14:val="none"/>
        </w:rPr>
      </w:pPr>
    </w:p>
    <w:p w14:paraId="2C5C1D9B" w14:textId="77777777" w:rsidR="001577A8" w:rsidRPr="001D50B6" w:rsidRDefault="001577A8" w:rsidP="00C949D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0"/>
        <w:rPr>
          <w:rFonts w:ascii="inherit" w:eastAsia="Times New Roman" w:hAnsi="inherit" w:cs="Courier New"/>
          <w:color w:val="202124"/>
          <w:kern w:val="0"/>
          <w14:ligatures w14:val="none"/>
        </w:rPr>
      </w:pPr>
    </w:p>
    <w:p w14:paraId="6B67D9C3" w14:textId="4184A72D" w:rsidR="001577A8" w:rsidRPr="001D50B6" w:rsidRDefault="001577A8" w:rsidP="001D50B6">
      <w:pPr>
        <w:pStyle w:val="Default"/>
        <w:shd w:val="clear" w:color="auto" w:fill="FFFFFF" w:themeFill="background1"/>
        <w:ind w:left="450"/>
        <w:rPr>
          <w:sz w:val="22"/>
          <w:szCs w:val="22"/>
        </w:rPr>
      </w:pPr>
    </w:p>
    <w:sectPr w:rsidR="001577A8" w:rsidRPr="001D50B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243683" w14:textId="77777777" w:rsidR="00F84C10" w:rsidRDefault="00F84C10" w:rsidP="00E1391B">
      <w:pPr>
        <w:spacing w:after="0" w:line="240" w:lineRule="auto"/>
      </w:pPr>
      <w:r>
        <w:separator/>
      </w:r>
    </w:p>
  </w:endnote>
  <w:endnote w:type="continuationSeparator" w:id="0">
    <w:p w14:paraId="39113E4F" w14:textId="77777777" w:rsidR="00F84C10" w:rsidRDefault="00F84C10" w:rsidP="00E13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F09286" w14:textId="77777777" w:rsidR="00E1391B" w:rsidRDefault="00E139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FDCDA5" w14:textId="77777777" w:rsidR="00E1391B" w:rsidRDefault="00E139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7B9CA7" w14:textId="77777777" w:rsidR="00E1391B" w:rsidRDefault="00E139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057EB6" w14:textId="77777777" w:rsidR="00F84C10" w:rsidRDefault="00F84C10" w:rsidP="00E1391B">
      <w:pPr>
        <w:spacing w:after="0" w:line="240" w:lineRule="auto"/>
      </w:pPr>
      <w:r>
        <w:separator/>
      </w:r>
    </w:p>
  </w:footnote>
  <w:footnote w:type="continuationSeparator" w:id="0">
    <w:p w14:paraId="41A5D7CB" w14:textId="77777777" w:rsidR="00F84C10" w:rsidRDefault="00F84C10" w:rsidP="00E139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15D7AB" w14:textId="77777777" w:rsidR="00E1391B" w:rsidRDefault="00E139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EB7413" w14:textId="77777777" w:rsidR="00E1391B" w:rsidRDefault="00E1391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E6C" w14:textId="77777777" w:rsidR="00E1391B" w:rsidRDefault="00E139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D149D"/>
    <w:multiLevelType w:val="hybridMultilevel"/>
    <w:tmpl w:val="66624554"/>
    <w:lvl w:ilvl="0" w:tplc="13727FC0">
      <w:start w:val="5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25A73274"/>
    <w:multiLevelType w:val="hybridMultilevel"/>
    <w:tmpl w:val="1C369098"/>
    <w:lvl w:ilvl="0" w:tplc="13727FC0">
      <w:start w:val="5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C32A9B4C">
      <w:start w:val="4"/>
      <w:numFmt w:val="bullet"/>
      <w:lvlText w:val="-"/>
      <w:lvlJc w:val="left"/>
      <w:pPr>
        <w:ind w:left="2340" w:hanging="360"/>
      </w:pPr>
      <w:rPr>
        <w:rFonts w:ascii="inherit" w:eastAsia="Times New Roman" w:hAnsi="inherit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B021E1"/>
    <w:multiLevelType w:val="hybridMultilevel"/>
    <w:tmpl w:val="0BCE6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916FD7"/>
    <w:multiLevelType w:val="hybridMultilevel"/>
    <w:tmpl w:val="DE6C611E"/>
    <w:lvl w:ilvl="0" w:tplc="9544F440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" w15:restartNumberingAfterBreak="0">
    <w:nsid w:val="428A6128"/>
    <w:multiLevelType w:val="hybridMultilevel"/>
    <w:tmpl w:val="640A4E3E"/>
    <w:lvl w:ilvl="0" w:tplc="13727FC0">
      <w:start w:val="2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42E1729F"/>
    <w:multiLevelType w:val="hybridMultilevel"/>
    <w:tmpl w:val="BC465028"/>
    <w:lvl w:ilvl="0" w:tplc="0409000F">
      <w:start w:val="2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F33A2C"/>
    <w:multiLevelType w:val="hybridMultilevel"/>
    <w:tmpl w:val="AAAE45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1934E7"/>
    <w:multiLevelType w:val="hybridMultilevel"/>
    <w:tmpl w:val="382C7B2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0472309">
    <w:abstractNumId w:val="7"/>
  </w:num>
  <w:num w:numId="2" w16cid:durableId="59835880">
    <w:abstractNumId w:val="3"/>
  </w:num>
  <w:num w:numId="3" w16cid:durableId="1076320053">
    <w:abstractNumId w:val="5"/>
  </w:num>
  <w:num w:numId="4" w16cid:durableId="1286353087">
    <w:abstractNumId w:val="6"/>
  </w:num>
  <w:num w:numId="5" w16cid:durableId="696007343">
    <w:abstractNumId w:val="0"/>
  </w:num>
  <w:num w:numId="6" w16cid:durableId="239678201">
    <w:abstractNumId w:val="1"/>
  </w:num>
  <w:num w:numId="7" w16cid:durableId="1722241460">
    <w:abstractNumId w:val="4"/>
  </w:num>
  <w:num w:numId="8" w16cid:durableId="1158766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5BA"/>
    <w:rsid w:val="001577A8"/>
    <w:rsid w:val="001D50B6"/>
    <w:rsid w:val="00292E0F"/>
    <w:rsid w:val="002E17DE"/>
    <w:rsid w:val="00334C40"/>
    <w:rsid w:val="004E0793"/>
    <w:rsid w:val="00505166"/>
    <w:rsid w:val="00514113"/>
    <w:rsid w:val="00526602"/>
    <w:rsid w:val="00604B85"/>
    <w:rsid w:val="00687608"/>
    <w:rsid w:val="006E03C6"/>
    <w:rsid w:val="00814815"/>
    <w:rsid w:val="00951C18"/>
    <w:rsid w:val="00A2618D"/>
    <w:rsid w:val="00AD598E"/>
    <w:rsid w:val="00B2768A"/>
    <w:rsid w:val="00B745BA"/>
    <w:rsid w:val="00C777CC"/>
    <w:rsid w:val="00C949DA"/>
    <w:rsid w:val="00D40E2E"/>
    <w:rsid w:val="00E1391B"/>
    <w:rsid w:val="00E916FD"/>
    <w:rsid w:val="00F84C10"/>
    <w:rsid w:val="00F9130A"/>
    <w:rsid w:val="00FB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11857"/>
  <w15:chartTrackingRefBased/>
  <w15:docId w15:val="{5AB63D53-211A-4ECC-8EB0-8690C14BA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E17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table" w:styleId="TableGrid">
    <w:name w:val="Table Grid"/>
    <w:basedOn w:val="TableNormal"/>
    <w:uiPriority w:val="39"/>
    <w:rsid w:val="00AD59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77A8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9130A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9130A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139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391B"/>
  </w:style>
  <w:style w:type="paragraph" w:styleId="Footer">
    <w:name w:val="footer"/>
    <w:basedOn w:val="Normal"/>
    <w:link w:val="FooterChar"/>
    <w:uiPriority w:val="99"/>
    <w:unhideWhenUsed/>
    <w:rsid w:val="00E139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39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49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121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298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737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664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510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6859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3608272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265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5347172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70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1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9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14</cp:revision>
  <dcterms:created xsi:type="dcterms:W3CDTF">2024-06-07T10:31:00Z</dcterms:created>
  <dcterms:modified xsi:type="dcterms:W3CDTF">2024-06-17T07:33:00Z</dcterms:modified>
</cp:coreProperties>
</file>